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44ABF" w14:textId="77777777" w:rsidR="00D358B3" w:rsidRDefault="00D358B3" w:rsidP="00D358B3">
      <w:r>
        <w:t>Symfonia ERP Zarządzanie Produkcją</w:t>
      </w:r>
    </w:p>
    <w:p w14:paraId="2D240166" w14:textId="3FC7C598" w:rsidR="00D358B3" w:rsidRDefault="00D358B3" w:rsidP="00D358B3">
      <w:pPr>
        <w:rPr>
          <w:b/>
        </w:rPr>
      </w:pPr>
      <w:r>
        <w:t xml:space="preserve">Wersja: </w:t>
      </w:r>
      <w:r>
        <w:rPr>
          <w:b/>
        </w:rPr>
        <w:t>202</w:t>
      </w:r>
      <w:r>
        <w:rPr>
          <w:b/>
        </w:rPr>
        <w:t>2a</w:t>
      </w:r>
      <w:r>
        <w:rPr>
          <w:b/>
        </w:rPr>
        <w:t xml:space="preserve">, </w:t>
      </w:r>
      <w:r>
        <w:rPr>
          <w:b/>
        </w:rPr>
        <w:t>2022.1, 2022.1a</w:t>
      </w:r>
    </w:p>
    <w:p w14:paraId="59568284" w14:textId="0F9FC7A8" w:rsidR="00D358B3" w:rsidRDefault="00D358B3" w:rsidP="00D358B3">
      <w:pPr>
        <w:rPr>
          <w:b/>
          <w:bCs/>
        </w:rPr>
      </w:pPr>
      <w:r>
        <w:t>Nazwa błędu/komunikat</w:t>
      </w:r>
      <w:r w:rsidRPr="0052461E">
        <w:rPr>
          <w:b/>
          <w:bCs/>
        </w:rPr>
        <w:t xml:space="preserve">: </w:t>
      </w:r>
      <w:r>
        <w:rPr>
          <w:b/>
          <w:bCs/>
        </w:rPr>
        <w:t>Nie można wprowadzić do BOM surowca z dokładnością do 5 miejsc po przecinku</w:t>
      </w:r>
    </w:p>
    <w:p w14:paraId="7FBB43EE" w14:textId="276A9A4C" w:rsidR="00D358B3" w:rsidRDefault="00D358B3" w:rsidP="00D358B3">
      <w:pPr>
        <w:rPr>
          <w:b/>
          <w:bCs/>
        </w:rPr>
      </w:pPr>
    </w:p>
    <w:p w14:paraId="13F57347" w14:textId="77777777" w:rsidR="00D358B3" w:rsidRDefault="00D358B3" w:rsidP="00D358B3">
      <w:r>
        <w:t xml:space="preserve">Objawy/symptomy: </w:t>
      </w:r>
    </w:p>
    <w:p w14:paraId="4A542623" w14:textId="35EA9FA7" w:rsidR="00D358B3" w:rsidRPr="00D358B3" w:rsidRDefault="00D358B3" w:rsidP="00D358B3">
      <w:pPr>
        <w:ind w:left="360"/>
        <w:rPr>
          <w:b/>
          <w:bCs/>
        </w:rPr>
      </w:pPr>
      <w:r w:rsidRPr="00D358B3">
        <w:rPr>
          <w:b/>
          <w:bCs/>
        </w:rPr>
        <w:t xml:space="preserve">W karcie technologicznej w zakładce BOM </w:t>
      </w:r>
      <w:r>
        <w:rPr>
          <w:b/>
          <w:bCs/>
        </w:rPr>
        <w:t xml:space="preserve">w kolumnie ilość </w:t>
      </w:r>
      <w:r w:rsidRPr="00D358B3">
        <w:rPr>
          <w:b/>
          <w:bCs/>
        </w:rPr>
        <w:t xml:space="preserve">można wprowadzić </w:t>
      </w:r>
      <w:r>
        <w:rPr>
          <w:b/>
          <w:bCs/>
        </w:rPr>
        <w:t>wartość z dokładnością do 4-ch miejsc po przecinku. Standardowo program pozwala na wprowadzanie zapisów z dokładnością do 5 miejsc po przecinku.</w:t>
      </w:r>
    </w:p>
    <w:p w14:paraId="3FAE1200" w14:textId="77777777" w:rsidR="00D358B3" w:rsidRDefault="00D358B3" w:rsidP="00D358B3">
      <w:pPr>
        <w:rPr>
          <w:b/>
          <w:bCs/>
        </w:rPr>
      </w:pPr>
    </w:p>
    <w:p w14:paraId="3C91884D" w14:textId="42ED47C7" w:rsidR="00D358B3" w:rsidRPr="00D358B3" w:rsidRDefault="00D358B3" w:rsidP="00D358B3">
      <w:pPr>
        <w:rPr>
          <w:bCs/>
        </w:rPr>
      </w:pPr>
      <w:r w:rsidRPr="00D358B3">
        <w:rPr>
          <w:bCs/>
        </w:rPr>
        <w:t>Rozwiązanie:</w:t>
      </w:r>
    </w:p>
    <w:p w14:paraId="3703B6B4" w14:textId="57D4B40F" w:rsidR="00A45D22" w:rsidRDefault="00A45D22" w:rsidP="00A45D22">
      <w:pPr>
        <w:pStyle w:val="Akapitzlist"/>
        <w:numPr>
          <w:ilvl w:val="0"/>
          <w:numId w:val="2"/>
        </w:numPr>
      </w:pPr>
      <w:r>
        <w:t>Wykonać kopię bezpieczeństwa</w:t>
      </w:r>
    </w:p>
    <w:p w14:paraId="15058987" w14:textId="4C07A5A6" w:rsidR="00A45D22" w:rsidRDefault="00A45D22" w:rsidP="00A45D22">
      <w:pPr>
        <w:pStyle w:val="Akapitzlist"/>
        <w:numPr>
          <w:ilvl w:val="0"/>
          <w:numId w:val="2"/>
        </w:numPr>
      </w:pPr>
      <w:r>
        <w:t>Wyłączyć programy Symfonia ERP</w:t>
      </w:r>
    </w:p>
    <w:p w14:paraId="605EC09A" w14:textId="783E9C77" w:rsidR="00D358B3" w:rsidRDefault="00D358B3" w:rsidP="00A45D22">
      <w:pPr>
        <w:pStyle w:val="Akapitzlist"/>
        <w:numPr>
          <w:ilvl w:val="0"/>
          <w:numId w:val="2"/>
        </w:numPr>
      </w:pPr>
      <w:r>
        <w:t xml:space="preserve">Wypakować </w:t>
      </w:r>
      <w:r w:rsidRPr="00D358B3">
        <w:t>TempFIX_PZF_2022.1_ 20221030</w:t>
      </w:r>
      <w:r w:rsidR="00A45D22">
        <w:t>.zip</w:t>
      </w:r>
    </w:p>
    <w:p w14:paraId="009B3413" w14:textId="466FBFF8" w:rsidR="00187D51" w:rsidRDefault="00A45D22" w:rsidP="00A45D22">
      <w:pPr>
        <w:pStyle w:val="Akapitzlist"/>
        <w:numPr>
          <w:ilvl w:val="0"/>
          <w:numId w:val="2"/>
        </w:numPr>
      </w:pPr>
      <w:r>
        <w:t>Do</w:t>
      </w:r>
      <w:r w:rsidR="00D358B3">
        <w:t xml:space="preserve"> katalogu</w:t>
      </w:r>
      <w:r w:rsidR="001B7B4F">
        <w:t xml:space="preserve"> instalacji programu Symfonia ERP Zarządzanie produkcją</w:t>
      </w:r>
      <w:r w:rsidR="00D358B3">
        <w:t xml:space="preserve"> (domyślna lokalizacja </w:t>
      </w:r>
      <w:r w:rsidR="001B7B4F" w:rsidRPr="001B7B4F">
        <w:t xml:space="preserve">C:\Program </w:t>
      </w:r>
      <w:proofErr w:type="spellStart"/>
      <w:r w:rsidR="001B7B4F" w:rsidRPr="001B7B4F">
        <w:t>Files</w:t>
      </w:r>
      <w:proofErr w:type="spellEnd"/>
      <w:r w:rsidR="001B7B4F" w:rsidRPr="001B7B4F">
        <w:t xml:space="preserve"> (x86)\</w:t>
      </w:r>
      <w:proofErr w:type="spellStart"/>
      <w:r w:rsidR="001B7B4F" w:rsidRPr="001B7B4F">
        <w:t>Sage</w:t>
      </w:r>
      <w:proofErr w:type="spellEnd"/>
      <w:r w:rsidR="001B7B4F" w:rsidRPr="001B7B4F">
        <w:t>\Symfonia ERP\22.10</w:t>
      </w:r>
      <w:r w:rsidR="00A43239">
        <w:t>\</w:t>
      </w:r>
      <w:r w:rsidR="00D358B3">
        <w:t>)</w:t>
      </w:r>
    </w:p>
    <w:p w14:paraId="31D0A6BB" w14:textId="42CC420F" w:rsidR="00A43239" w:rsidRDefault="00A45D22">
      <w:r>
        <w:t>wgrać</w:t>
      </w:r>
      <w:r w:rsidR="00A43239">
        <w:t xml:space="preserve"> pliki</w:t>
      </w:r>
      <w:r w:rsidR="00794315">
        <w:t>:</w:t>
      </w:r>
    </w:p>
    <w:p w14:paraId="5D220AB6" w14:textId="456241A0" w:rsidR="00794315" w:rsidRPr="00D358B3" w:rsidRDefault="00794315" w:rsidP="00794315">
      <w:pPr>
        <w:spacing w:after="0"/>
        <w:rPr>
          <w:b/>
          <w:bCs/>
          <w:lang w:val="en-US"/>
        </w:rPr>
      </w:pPr>
      <w:r w:rsidRPr="00D358B3">
        <w:rPr>
          <w:b/>
          <w:bCs/>
          <w:lang w:val="en-US"/>
        </w:rPr>
        <w:t>Sage.PL.Manufacturing.Core.dll</w:t>
      </w:r>
    </w:p>
    <w:p w14:paraId="657C6F50" w14:textId="3CF0471A" w:rsidR="00794315" w:rsidRPr="00D358B3" w:rsidRDefault="00794315" w:rsidP="00794315">
      <w:pPr>
        <w:spacing w:after="0"/>
        <w:rPr>
          <w:b/>
          <w:bCs/>
          <w:lang w:val="en-US"/>
        </w:rPr>
      </w:pPr>
      <w:r w:rsidRPr="00D358B3">
        <w:rPr>
          <w:b/>
          <w:bCs/>
          <w:lang w:val="en-US"/>
        </w:rPr>
        <w:t>Sage.PL.Manufacturing.Integration.dll</w:t>
      </w:r>
    </w:p>
    <w:p w14:paraId="68E497C5" w14:textId="254401B7" w:rsidR="00794315" w:rsidRDefault="00794315" w:rsidP="00794315">
      <w:pPr>
        <w:spacing w:after="0"/>
      </w:pPr>
      <w:r w:rsidRPr="00794315">
        <w:rPr>
          <w:b/>
          <w:bCs/>
        </w:rPr>
        <w:t>Sage.PL.Manufacturing.WPF.dll</w:t>
      </w:r>
    </w:p>
    <w:p w14:paraId="3D02A1BF" w14:textId="77777777" w:rsidR="00794315" w:rsidRDefault="00794315" w:rsidP="00794315">
      <w:pPr>
        <w:spacing w:after="0"/>
      </w:pPr>
    </w:p>
    <w:p w14:paraId="6895F9D7" w14:textId="5EADD802" w:rsidR="00A43239" w:rsidRDefault="00A43239">
      <w:r w:rsidRPr="00A43239">
        <w:rPr>
          <w:noProof/>
        </w:rPr>
        <w:drawing>
          <wp:inline distT="0" distB="0" distL="0" distR="0" wp14:anchorId="0047A5E1" wp14:editId="57B351B9">
            <wp:extent cx="4115374" cy="2457793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5374" cy="245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E689C" w14:textId="77777777" w:rsidR="00D358B3" w:rsidRDefault="00D358B3"/>
    <w:p w14:paraId="4E44B1BF" w14:textId="0D74DEA7" w:rsidR="00794315" w:rsidRDefault="00794315" w:rsidP="00A45D22">
      <w:pPr>
        <w:pStyle w:val="Akapitzlist"/>
        <w:numPr>
          <w:ilvl w:val="0"/>
          <w:numId w:val="2"/>
        </w:numPr>
      </w:pPr>
      <w:r>
        <w:t xml:space="preserve">Podczas kopiowania plików </w:t>
      </w:r>
      <w:r w:rsidR="008A5A54">
        <w:t>potwierdzamy komunikat informujący użytkownika że pliki zostaną nadpisane:</w:t>
      </w:r>
    </w:p>
    <w:p w14:paraId="53A44528" w14:textId="2DD7E536" w:rsidR="008A5A54" w:rsidRDefault="008A5A54">
      <w:r w:rsidRPr="008A5A54">
        <w:rPr>
          <w:noProof/>
        </w:rPr>
        <w:lastRenderedPageBreak/>
        <w:drawing>
          <wp:inline distT="0" distB="0" distL="0" distR="0" wp14:anchorId="38EA95A9" wp14:editId="1A7C4E63">
            <wp:extent cx="4029637" cy="146705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9637" cy="146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119C4" w14:textId="4EC27360" w:rsidR="008A5A54" w:rsidRDefault="008A5A54" w:rsidP="00A45D22">
      <w:pPr>
        <w:pStyle w:val="Akapitzlist"/>
        <w:numPr>
          <w:ilvl w:val="0"/>
          <w:numId w:val="2"/>
        </w:numPr>
      </w:pPr>
      <w:r>
        <w:t xml:space="preserve">Po podmianie </w:t>
      </w:r>
      <w:r w:rsidR="00C2091F">
        <w:t>uruchamiamy</w:t>
      </w:r>
      <w:r>
        <w:t xml:space="preserve"> program</w:t>
      </w:r>
      <w:r w:rsidR="00C2091F">
        <w:t>.</w:t>
      </w:r>
    </w:p>
    <w:p w14:paraId="17E1A28E" w14:textId="4625E7F2" w:rsidR="00794315" w:rsidRDefault="00794315"/>
    <w:p w14:paraId="373FF7E5" w14:textId="77777777" w:rsidR="00794315" w:rsidRDefault="00794315"/>
    <w:sectPr w:rsidR="007943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C7AAC"/>
    <w:multiLevelType w:val="hybridMultilevel"/>
    <w:tmpl w:val="AF20D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E280A"/>
    <w:multiLevelType w:val="hybridMultilevel"/>
    <w:tmpl w:val="95427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8D5EF7"/>
    <w:multiLevelType w:val="hybridMultilevel"/>
    <w:tmpl w:val="EA4CEAAC"/>
    <w:lvl w:ilvl="0" w:tplc="4BE642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B4F"/>
    <w:rsid w:val="001B7B4F"/>
    <w:rsid w:val="001C37BB"/>
    <w:rsid w:val="006B34C0"/>
    <w:rsid w:val="00794315"/>
    <w:rsid w:val="008A5A54"/>
    <w:rsid w:val="00A43239"/>
    <w:rsid w:val="00A45D22"/>
    <w:rsid w:val="00C2091F"/>
    <w:rsid w:val="00C94CA6"/>
    <w:rsid w:val="00D358B3"/>
    <w:rsid w:val="00D4366E"/>
    <w:rsid w:val="00FB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AD712"/>
  <w15:chartTrackingRefBased/>
  <w15:docId w15:val="{CBE77E1C-F594-4577-89F9-65C9A81A4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58B3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Breński</dc:creator>
  <cp:keywords/>
  <dc:description/>
  <cp:lastModifiedBy>Kozłowski, Tomasz</cp:lastModifiedBy>
  <cp:revision>2</cp:revision>
  <dcterms:created xsi:type="dcterms:W3CDTF">2022-02-22T17:20:00Z</dcterms:created>
  <dcterms:modified xsi:type="dcterms:W3CDTF">2022-02-22T17:20:00Z</dcterms:modified>
</cp:coreProperties>
</file>